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1B" w:rsidRDefault="002252B9" w:rsidP="00F6781B">
      <w:pPr>
        <w:jc w:val="center"/>
        <w:rPr>
          <w:color w:val="000000"/>
          <w:sz w:val="28"/>
        </w:rPr>
      </w:pPr>
      <w:r>
        <w:rPr>
          <w:noProof/>
        </w:rPr>
        <w:drawing>
          <wp:inline distT="0" distB="0" distL="0" distR="0">
            <wp:extent cx="2781300" cy="9239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81B" w:rsidRDefault="00F6781B" w:rsidP="00F6781B">
      <w:pPr>
        <w:pStyle w:val="Ttulo3"/>
        <w:rPr>
          <w:color w:val="000000"/>
          <w:sz w:val="24"/>
        </w:rPr>
      </w:pPr>
      <w:r>
        <w:rPr>
          <w:color w:val="000000"/>
          <w:sz w:val="24"/>
        </w:rPr>
        <w:t>CENTRO TECNOLÓGICO</w:t>
      </w:r>
    </w:p>
    <w:p w:rsidR="00F6781B" w:rsidRDefault="00F6781B" w:rsidP="00F6781B">
      <w:pPr>
        <w:jc w:val="center"/>
        <w:rPr>
          <w:sz w:val="16"/>
        </w:rPr>
      </w:pPr>
      <w:r>
        <w:rPr>
          <w:sz w:val="16"/>
        </w:rPr>
        <w:t>Tel.: (0xx27)4009-2640/2641</w:t>
      </w:r>
      <w:proofErr w:type="gramStart"/>
      <w:r>
        <w:rPr>
          <w:sz w:val="16"/>
        </w:rPr>
        <w:t xml:space="preserve">  </w:t>
      </w:r>
      <w:proofErr w:type="gramEnd"/>
      <w:r>
        <w:rPr>
          <w:sz w:val="16"/>
        </w:rPr>
        <w:t>Fax: (0xx27)4009-2650</w:t>
      </w:r>
    </w:p>
    <w:p w:rsidR="00F6781B" w:rsidRDefault="00F6781B" w:rsidP="00F6781B">
      <w:pPr>
        <w:pStyle w:val="Corpodetexto"/>
        <w:spacing w:line="240" w:lineRule="auto"/>
        <w:rPr>
          <w:szCs w:val="24"/>
        </w:rPr>
      </w:pPr>
    </w:p>
    <w:p w:rsidR="00F6781B" w:rsidRDefault="00F6781B" w:rsidP="00F6781B">
      <w:pPr>
        <w:pStyle w:val="Corpodetexto"/>
        <w:rPr>
          <w:rFonts w:cs="Arial"/>
          <w:sz w:val="22"/>
          <w:szCs w:val="22"/>
        </w:rPr>
      </w:pPr>
    </w:p>
    <w:p w:rsidR="00F6781B" w:rsidRPr="006F1DC9" w:rsidRDefault="00002EF0" w:rsidP="00F6781B">
      <w:pPr>
        <w:pStyle w:val="Corpodetexto"/>
        <w:jc w:val="center"/>
        <w:rPr>
          <w:rFonts w:cs="Arial"/>
          <w:sz w:val="22"/>
          <w:szCs w:val="22"/>
        </w:rPr>
      </w:pPr>
      <w:r w:rsidRPr="005E068C">
        <w:rPr>
          <w:rFonts w:cs="Arial"/>
          <w:sz w:val="22"/>
          <w:szCs w:val="22"/>
          <w:highlight w:val="yellow"/>
        </w:rPr>
        <w:t>PORTARIA Nº.</w:t>
      </w:r>
      <w:r w:rsidR="00446D5C" w:rsidRPr="005E068C">
        <w:rPr>
          <w:rFonts w:cs="Arial"/>
          <w:sz w:val="22"/>
          <w:szCs w:val="22"/>
          <w:highlight w:val="yellow"/>
        </w:rPr>
        <w:t xml:space="preserve"> 002 DE 13</w:t>
      </w:r>
      <w:r w:rsidR="0007185F" w:rsidRPr="005E068C">
        <w:rPr>
          <w:rFonts w:cs="Arial"/>
          <w:sz w:val="22"/>
          <w:szCs w:val="22"/>
          <w:highlight w:val="yellow"/>
        </w:rPr>
        <w:t xml:space="preserve"> DE </w:t>
      </w:r>
      <w:r w:rsidR="002252B9" w:rsidRPr="005E068C">
        <w:rPr>
          <w:rFonts w:cs="Arial"/>
          <w:sz w:val="22"/>
          <w:szCs w:val="22"/>
          <w:highlight w:val="yellow"/>
        </w:rPr>
        <w:t>MARÇO DE 2017</w:t>
      </w:r>
      <w:r>
        <w:rPr>
          <w:rFonts w:cs="Arial"/>
          <w:sz w:val="22"/>
          <w:szCs w:val="22"/>
        </w:rPr>
        <w:t xml:space="preserve"> </w:t>
      </w:r>
    </w:p>
    <w:p w:rsidR="00F6781B" w:rsidRDefault="00F6781B" w:rsidP="00F6781B">
      <w:pPr>
        <w:pStyle w:val="Corpodetexto"/>
        <w:rPr>
          <w:rFonts w:cs="Arial"/>
          <w:sz w:val="22"/>
          <w:szCs w:val="22"/>
        </w:rPr>
      </w:pPr>
    </w:p>
    <w:p w:rsidR="00ED2284" w:rsidRDefault="00F6781B" w:rsidP="004D4F94">
      <w:pPr>
        <w:pStyle w:val="Corpodetexto"/>
        <w:ind w:firstLine="708"/>
        <w:rPr>
          <w:rFonts w:cs="Arial"/>
          <w:b w:val="0"/>
          <w:szCs w:val="24"/>
        </w:rPr>
      </w:pPr>
      <w:r w:rsidRPr="0072119B">
        <w:rPr>
          <w:rFonts w:cs="Arial"/>
          <w:b w:val="0"/>
          <w:szCs w:val="24"/>
        </w:rPr>
        <w:t>O Diretor do Centro Tecnológico da Universidade Federal do Espírito Santo, usando de suas atr</w:t>
      </w:r>
      <w:r w:rsidR="006F1DC9">
        <w:rPr>
          <w:rFonts w:cs="Arial"/>
          <w:b w:val="0"/>
          <w:szCs w:val="24"/>
        </w:rPr>
        <w:t>ibuições legais e estatutárias</w:t>
      </w:r>
      <w:r w:rsidR="003205AA" w:rsidRPr="0072119B">
        <w:rPr>
          <w:rFonts w:cs="Arial"/>
          <w:b w:val="0"/>
          <w:szCs w:val="24"/>
        </w:rPr>
        <w:t>,</w:t>
      </w:r>
      <w:r w:rsidR="00BE1CCF" w:rsidRPr="0072119B">
        <w:rPr>
          <w:rFonts w:cs="Arial"/>
          <w:b w:val="0"/>
          <w:szCs w:val="24"/>
        </w:rPr>
        <w:t xml:space="preserve"> </w:t>
      </w:r>
      <w:r w:rsidR="00ED2284" w:rsidRPr="0072119B">
        <w:rPr>
          <w:rFonts w:cs="Arial"/>
          <w:b w:val="0"/>
          <w:szCs w:val="24"/>
        </w:rPr>
        <w:t>RESOLVE:</w:t>
      </w:r>
      <w:bookmarkStart w:id="0" w:name="_GoBack"/>
      <w:bookmarkEnd w:id="0"/>
    </w:p>
    <w:p w:rsidR="001169AE" w:rsidRPr="001169AE" w:rsidRDefault="001169AE" w:rsidP="004D4F94">
      <w:pPr>
        <w:pStyle w:val="Corpodetexto"/>
        <w:ind w:firstLine="708"/>
        <w:rPr>
          <w:rFonts w:cs="Arial"/>
          <w:b w:val="0"/>
          <w:szCs w:val="24"/>
        </w:rPr>
      </w:pPr>
    </w:p>
    <w:p w:rsidR="00CF1387" w:rsidRDefault="000F3C21" w:rsidP="00CF1387">
      <w:pPr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Designar os </w:t>
      </w:r>
      <w:proofErr w:type="spellStart"/>
      <w:r>
        <w:rPr>
          <w:rFonts w:ascii="Arial" w:hAnsi="Arial" w:cs="Arial"/>
          <w:sz w:val="24"/>
          <w:szCs w:val="24"/>
        </w:rPr>
        <w:t>técnicos-administrativos</w:t>
      </w:r>
      <w:proofErr w:type="spellEnd"/>
      <w:r>
        <w:rPr>
          <w:rFonts w:ascii="Arial" w:hAnsi="Arial" w:cs="Arial"/>
          <w:sz w:val="24"/>
          <w:szCs w:val="24"/>
        </w:rPr>
        <w:t xml:space="preserve"> em educação </w:t>
      </w:r>
      <w:r w:rsidR="00373D53" w:rsidRPr="00E1483D">
        <w:rPr>
          <w:rFonts w:ascii="Arial" w:hAnsi="Arial" w:cs="Arial"/>
          <w:sz w:val="24"/>
          <w:szCs w:val="24"/>
          <w:highlight w:val="yellow"/>
        </w:rPr>
        <w:t xml:space="preserve">Andrea </w:t>
      </w:r>
      <w:proofErr w:type="spellStart"/>
      <w:r w:rsidR="00373D53" w:rsidRPr="00E1483D">
        <w:rPr>
          <w:rFonts w:ascii="Arial" w:hAnsi="Arial" w:cs="Arial"/>
          <w:sz w:val="24"/>
          <w:szCs w:val="24"/>
          <w:highlight w:val="yellow"/>
        </w:rPr>
        <w:t>Breciani</w:t>
      </w:r>
      <w:proofErr w:type="spellEnd"/>
      <w:r w:rsidR="00373D53" w:rsidRPr="00E1483D">
        <w:rPr>
          <w:rFonts w:ascii="Arial" w:hAnsi="Arial" w:cs="Arial"/>
          <w:sz w:val="24"/>
          <w:szCs w:val="24"/>
          <w:highlight w:val="yellow"/>
        </w:rPr>
        <w:t xml:space="preserve"> Teixeira, </w:t>
      </w:r>
      <w:proofErr w:type="spellStart"/>
      <w:r w:rsidR="00373D53" w:rsidRPr="00E1483D">
        <w:rPr>
          <w:rFonts w:ascii="Arial" w:hAnsi="Arial" w:cs="Arial"/>
          <w:sz w:val="24"/>
          <w:szCs w:val="24"/>
          <w:highlight w:val="yellow"/>
        </w:rPr>
        <w:t>Élvio</w:t>
      </w:r>
      <w:proofErr w:type="spellEnd"/>
      <w:r w:rsidR="00373D53" w:rsidRPr="00E1483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373D53" w:rsidRPr="00E1483D">
        <w:rPr>
          <w:rFonts w:ascii="Arial" w:hAnsi="Arial" w:cs="Arial"/>
          <w:sz w:val="24"/>
          <w:szCs w:val="24"/>
          <w:highlight w:val="yellow"/>
        </w:rPr>
        <w:t>Dalvan</w:t>
      </w:r>
      <w:proofErr w:type="spellEnd"/>
      <w:r w:rsidR="00373D53" w:rsidRPr="00E1483D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373D53" w:rsidRPr="00E1483D">
        <w:rPr>
          <w:rFonts w:ascii="Arial" w:hAnsi="Arial" w:cs="Arial"/>
          <w:sz w:val="24"/>
          <w:szCs w:val="24"/>
          <w:highlight w:val="yellow"/>
        </w:rPr>
        <w:t>Sartório</w:t>
      </w:r>
      <w:proofErr w:type="spellEnd"/>
      <w:r w:rsidR="00373D53" w:rsidRPr="00E1483D">
        <w:rPr>
          <w:rFonts w:ascii="Arial" w:hAnsi="Arial" w:cs="Arial"/>
          <w:sz w:val="24"/>
          <w:szCs w:val="24"/>
          <w:highlight w:val="yellow"/>
        </w:rPr>
        <w:t xml:space="preserve"> e Frederico August</w:t>
      </w:r>
      <w:r w:rsidR="00373D53" w:rsidRPr="005E068C">
        <w:rPr>
          <w:rFonts w:ascii="Arial" w:hAnsi="Arial" w:cs="Arial"/>
          <w:sz w:val="24"/>
          <w:szCs w:val="24"/>
          <w:highlight w:val="yellow"/>
        </w:rPr>
        <w:t>o de Carvalho</w:t>
      </w:r>
      <w:r w:rsidR="0086343E">
        <w:rPr>
          <w:rFonts w:ascii="Arial" w:hAnsi="Arial" w:cs="Arial"/>
          <w:sz w:val="24"/>
          <w:szCs w:val="24"/>
        </w:rPr>
        <w:t xml:space="preserve">, </w:t>
      </w:r>
      <w:r w:rsidR="003A55C1">
        <w:rPr>
          <w:rFonts w:ascii="Arial" w:hAnsi="Arial" w:cs="Arial"/>
          <w:sz w:val="24"/>
          <w:szCs w:val="24"/>
        </w:rPr>
        <w:t>para constituírem uma</w:t>
      </w:r>
      <w:r w:rsidR="0086343E">
        <w:rPr>
          <w:rFonts w:ascii="Arial" w:hAnsi="Arial" w:cs="Arial"/>
          <w:sz w:val="24"/>
          <w:szCs w:val="24"/>
        </w:rPr>
        <w:t xml:space="preserve"> Comissão Eleitoral com a missão de administrarem o processo eleitoral a ser instituído para eleição de nova representação do corpo técnico-administrativo do Centro Tecnológico no Conselho Departamental do presente Centro. A presidência da comissão será exercida por </w:t>
      </w:r>
      <w:r w:rsidR="00373D53" w:rsidRPr="005E068C">
        <w:rPr>
          <w:rFonts w:ascii="Arial" w:hAnsi="Arial" w:cs="Arial"/>
          <w:sz w:val="24"/>
          <w:szCs w:val="24"/>
          <w:highlight w:val="yellow"/>
        </w:rPr>
        <w:t xml:space="preserve">Andrea </w:t>
      </w:r>
      <w:proofErr w:type="spellStart"/>
      <w:r w:rsidR="00373D53" w:rsidRPr="005E068C">
        <w:rPr>
          <w:rFonts w:ascii="Arial" w:hAnsi="Arial" w:cs="Arial"/>
          <w:sz w:val="24"/>
          <w:szCs w:val="24"/>
          <w:highlight w:val="yellow"/>
        </w:rPr>
        <w:t>Breciani</w:t>
      </w:r>
      <w:proofErr w:type="spellEnd"/>
      <w:r w:rsidR="00373D53" w:rsidRPr="005E068C">
        <w:rPr>
          <w:rFonts w:ascii="Arial" w:hAnsi="Arial" w:cs="Arial"/>
          <w:sz w:val="24"/>
          <w:szCs w:val="24"/>
          <w:highlight w:val="yellow"/>
        </w:rPr>
        <w:t xml:space="preserve"> Teixeira</w:t>
      </w:r>
      <w:r w:rsidR="00373D53">
        <w:rPr>
          <w:rFonts w:ascii="Arial" w:hAnsi="Arial" w:cs="Arial"/>
          <w:sz w:val="24"/>
          <w:szCs w:val="24"/>
        </w:rPr>
        <w:t xml:space="preserve"> </w:t>
      </w:r>
      <w:r w:rsidR="0086343E">
        <w:rPr>
          <w:rFonts w:ascii="Arial" w:hAnsi="Arial" w:cs="Arial"/>
          <w:sz w:val="24"/>
          <w:szCs w:val="24"/>
        </w:rPr>
        <w:t xml:space="preserve">e terá o prazo de sessenta dias, </w:t>
      </w:r>
      <w:proofErr w:type="gramStart"/>
      <w:r w:rsidR="0086343E">
        <w:rPr>
          <w:rFonts w:ascii="Arial" w:hAnsi="Arial" w:cs="Arial"/>
          <w:sz w:val="24"/>
          <w:szCs w:val="24"/>
        </w:rPr>
        <w:t>à</w:t>
      </w:r>
      <w:proofErr w:type="gramEnd"/>
      <w:r w:rsidR="0086343E">
        <w:rPr>
          <w:rFonts w:ascii="Arial" w:hAnsi="Arial" w:cs="Arial"/>
          <w:sz w:val="24"/>
          <w:szCs w:val="24"/>
        </w:rPr>
        <w:t xml:space="preserve"> partir da presente data, para concluir seus trabalhos.</w:t>
      </w:r>
    </w:p>
    <w:p w:rsidR="00812803" w:rsidRDefault="00812803" w:rsidP="0081280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203FD" w:rsidRDefault="00A203FD" w:rsidP="00F6781B">
      <w:pPr>
        <w:pStyle w:val="Corpodetexto"/>
        <w:rPr>
          <w:rFonts w:cs="Arial"/>
          <w:b w:val="0"/>
          <w:sz w:val="22"/>
          <w:szCs w:val="22"/>
        </w:rPr>
      </w:pPr>
    </w:p>
    <w:p w:rsidR="005B0C36" w:rsidRDefault="005B0C36" w:rsidP="00F6781B">
      <w:pPr>
        <w:pStyle w:val="Corpodetexto"/>
        <w:rPr>
          <w:rFonts w:cs="Arial"/>
          <w:b w:val="0"/>
          <w:sz w:val="22"/>
          <w:szCs w:val="22"/>
        </w:rPr>
      </w:pPr>
    </w:p>
    <w:p w:rsidR="00073BB7" w:rsidRDefault="00073BB7" w:rsidP="00F6781B">
      <w:pPr>
        <w:pStyle w:val="Corpodetexto"/>
        <w:rPr>
          <w:rFonts w:cs="Arial"/>
          <w:b w:val="0"/>
          <w:sz w:val="22"/>
          <w:szCs w:val="22"/>
        </w:rPr>
      </w:pPr>
    </w:p>
    <w:p w:rsidR="00BA6B93" w:rsidRDefault="00BA6B93" w:rsidP="00BA6B93">
      <w:pPr>
        <w:pStyle w:val="Corpodetexto"/>
        <w:jc w:val="center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Pro</w:t>
      </w:r>
      <w:r w:rsidR="0086343E">
        <w:rPr>
          <w:rFonts w:cs="Arial"/>
          <w:b w:val="0"/>
          <w:sz w:val="22"/>
          <w:szCs w:val="22"/>
        </w:rPr>
        <w:t>fessor Geraldo Rossoni Sisquini</w:t>
      </w:r>
    </w:p>
    <w:p w:rsidR="00BA6B93" w:rsidRDefault="00BA6B93" w:rsidP="00BA6B93">
      <w:pPr>
        <w:pStyle w:val="Corpodetexto"/>
        <w:jc w:val="center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Diretor do Centro Tecnológico</w:t>
      </w:r>
    </w:p>
    <w:p w:rsidR="00BA6B93" w:rsidRDefault="00BA6B93" w:rsidP="00BA6B93">
      <w:pPr>
        <w:pStyle w:val="Corpodetexto"/>
        <w:jc w:val="center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Universidade Federal do Espírito Santo</w:t>
      </w:r>
    </w:p>
    <w:p w:rsidR="00BA6B93" w:rsidRDefault="00BA6B93" w:rsidP="00073BB7">
      <w:pPr>
        <w:pStyle w:val="Corpodetexto"/>
        <w:jc w:val="center"/>
        <w:rPr>
          <w:rFonts w:cs="Arial"/>
          <w:b w:val="0"/>
          <w:sz w:val="22"/>
          <w:szCs w:val="22"/>
          <w:highlight w:val="yellow"/>
        </w:rPr>
      </w:pPr>
    </w:p>
    <w:sectPr w:rsidR="00BA6B93" w:rsidSect="00816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A29" w:rsidRDefault="00AA2A29" w:rsidP="00E1483D">
      <w:r>
        <w:separator/>
      </w:r>
    </w:p>
  </w:endnote>
  <w:endnote w:type="continuationSeparator" w:id="0">
    <w:p w:rsidR="00AA2A29" w:rsidRDefault="00AA2A29" w:rsidP="00E1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3D" w:rsidRDefault="00E1483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3D" w:rsidRDefault="00E1483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3D" w:rsidRDefault="00E148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A29" w:rsidRDefault="00AA2A29" w:rsidP="00E1483D">
      <w:r>
        <w:separator/>
      </w:r>
    </w:p>
  </w:footnote>
  <w:footnote w:type="continuationSeparator" w:id="0">
    <w:p w:rsidR="00AA2A29" w:rsidRDefault="00AA2A29" w:rsidP="00E14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3D" w:rsidRDefault="00E1483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713"/>
      <w:docPartObj>
        <w:docPartGallery w:val="Watermarks"/>
        <w:docPartUnique/>
      </w:docPartObj>
    </w:sdtPr>
    <w:sdtContent>
      <w:p w:rsidR="00E1483D" w:rsidRDefault="00E1483D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148355" o:spid="_x0000_s21505" type="#_x0000_t136" style="position:absolute;margin-left:0;margin-top:0;width:419.6pt;height:179.8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3D" w:rsidRDefault="00E1483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/>
  <w:rsids>
    <w:rsidRoot w:val="00F6781B"/>
    <w:rsid w:val="00002EF0"/>
    <w:rsid w:val="00015885"/>
    <w:rsid w:val="00031832"/>
    <w:rsid w:val="00053D7C"/>
    <w:rsid w:val="0007185F"/>
    <w:rsid w:val="00073BB7"/>
    <w:rsid w:val="000949AB"/>
    <w:rsid w:val="000D3E5F"/>
    <w:rsid w:val="000F3C21"/>
    <w:rsid w:val="001169AE"/>
    <w:rsid w:val="001A2AA9"/>
    <w:rsid w:val="001F41B6"/>
    <w:rsid w:val="002252B9"/>
    <w:rsid w:val="00235E19"/>
    <w:rsid w:val="0025155C"/>
    <w:rsid w:val="00280E0E"/>
    <w:rsid w:val="00291BB6"/>
    <w:rsid w:val="002A405C"/>
    <w:rsid w:val="002D793B"/>
    <w:rsid w:val="002E2B77"/>
    <w:rsid w:val="0030485B"/>
    <w:rsid w:val="003205AA"/>
    <w:rsid w:val="003269B0"/>
    <w:rsid w:val="00330BE7"/>
    <w:rsid w:val="00342F6C"/>
    <w:rsid w:val="00373D53"/>
    <w:rsid w:val="003A55C1"/>
    <w:rsid w:val="003B6A6D"/>
    <w:rsid w:val="003E03D8"/>
    <w:rsid w:val="003F29E7"/>
    <w:rsid w:val="003F747A"/>
    <w:rsid w:val="004079AE"/>
    <w:rsid w:val="004357CB"/>
    <w:rsid w:val="0044285E"/>
    <w:rsid w:val="00446D5C"/>
    <w:rsid w:val="004516C5"/>
    <w:rsid w:val="00466CEC"/>
    <w:rsid w:val="004859B9"/>
    <w:rsid w:val="004A0B45"/>
    <w:rsid w:val="004A4AEE"/>
    <w:rsid w:val="004A4BD8"/>
    <w:rsid w:val="004B461D"/>
    <w:rsid w:val="004D4F94"/>
    <w:rsid w:val="004E5421"/>
    <w:rsid w:val="004F6B23"/>
    <w:rsid w:val="005464B4"/>
    <w:rsid w:val="00561DD2"/>
    <w:rsid w:val="0059356C"/>
    <w:rsid w:val="005A10A2"/>
    <w:rsid w:val="005A4C96"/>
    <w:rsid w:val="005B0C36"/>
    <w:rsid w:val="005E068C"/>
    <w:rsid w:val="005F4318"/>
    <w:rsid w:val="00660365"/>
    <w:rsid w:val="00683D71"/>
    <w:rsid w:val="006868C1"/>
    <w:rsid w:val="006B7CDF"/>
    <w:rsid w:val="006D41A9"/>
    <w:rsid w:val="006F1DC9"/>
    <w:rsid w:val="00716C86"/>
    <w:rsid w:val="0072119B"/>
    <w:rsid w:val="00727062"/>
    <w:rsid w:val="00741671"/>
    <w:rsid w:val="00741D8F"/>
    <w:rsid w:val="00766406"/>
    <w:rsid w:val="0078196F"/>
    <w:rsid w:val="008016CD"/>
    <w:rsid w:val="00812803"/>
    <w:rsid w:val="0081696D"/>
    <w:rsid w:val="008461E8"/>
    <w:rsid w:val="0086343E"/>
    <w:rsid w:val="00891A24"/>
    <w:rsid w:val="008B5B70"/>
    <w:rsid w:val="008B5EFF"/>
    <w:rsid w:val="008B685E"/>
    <w:rsid w:val="008D3638"/>
    <w:rsid w:val="008E28DF"/>
    <w:rsid w:val="00956269"/>
    <w:rsid w:val="0096010B"/>
    <w:rsid w:val="00966E2E"/>
    <w:rsid w:val="009715E0"/>
    <w:rsid w:val="0098702A"/>
    <w:rsid w:val="00987D24"/>
    <w:rsid w:val="009E753C"/>
    <w:rsid w:val="00A02664"/>
    <w:rsid w:val="00A129A9"/>
    <w:rsid w:val="00A203FD"/>
    <w:rsid w:val="00A23960"/>
    <w:rsid w:val="00A9082F"/>
    <w:rsid w:val="00A92B50"/>
    <w:rsid w:val="00AA2A29"/>
    <w:rsid w:val="00AB7B82"/>
    <w:rsid w:val="00B12BFE"/>
    <w:rsid w:val="00BA6B93"/>
    <w:rsid w:val="00BB5E5C"/>
    <w:rsid w:val="00BB6290"/>
    <w:rsid w:val="00BE1464"/>
    <w:rsid w:val="00BE1CCF"/>
    <w:rsid w:val="00C04428"/>
    <w:rsid w:val="00C712CC"/>
    <w:rsid w:val="00C96616"/>
    <w:rsid w:val="00CB1B65"/>
    <w:rsid w:val="00CB5CC3"/>
    <w:rsid w:val="00CD54EF"/>
    <w:rsid w:val="00CF1387"/>
    <w:rsid w:val="00D07B34"/>
    <w:rsid w:val="00D301B3"/>
    <w:rsid w:val="00D55F13"/>
    <w:rsid w:val="00D777C3"/>
    <w:rsid w:val="00DB1AA9"/>
    <w:rsid w:val="00DF6757"/>
    <w:rsid w:val="00E1483D"/>
    <w:rsid w:val="00E25E7F"/>
    <w:rsid w:val="00E3614E"/>
    <w:rsid w:val="00E42501"/>
    <w:rsid w:val="00E52DDA"/>
    <w:rsid w:val="00E650C6"/>
    <w:rsid w:val="00E668BD"/>
    <w:rsid w:val="00E71820"/>
    <w:rsid w:val="00E73E98"/>
    <w:rsid w:val="00EA53DA"/>
    <w:rsid w:val="00EA5B80"/>
    <w:rsid w:val="00ED2284"/>
    <w:rsid w:val="00ED620C"/>
    <w:rsid w:val="00EE4F41"/>
    <w:rsid w:val="00EE6F66"/>
    <w:rsid w:val="00F27CA5"/>
    <w:rsid w:val="00F6781B"/>
    <w:rsid w:val="00FA5CC2"/>
    <w:rsid w:val="00FE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81B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F6781B"/>
    <w:pPr>
      <w:keepNext/>
      <w:jc w:val="center"/>
      <w:outlineLvl w:val="2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6781B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6781B"/>
    <w:pPr>
      <w:spacing w:line="20" w:lineRule="atLeast"/>
      <w:jc w:val="both"/>
    </w:pPr>
    <w:rPr>
      <w:rFonts w:ascii="Arial" w:hAnsi="Arial"/>
      <w:b/>
      <w:sz w:val="24"/>
    </w:rPr>
  </w:style>
  <w:style w:type="character" w:customStyle="1" w:styleId="CorpodetextoChar">
    <w:name w:val="Corpo de texto Char"/>
    <w:link w:val="Corpodetexto"/>
    <w:rsid w:val="00F6781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781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781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71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d">
    <w:name w:val="gd"/>
    <w:basedOn w:val="Fontepargpadro"/>
    <w:rsid w:val="000949AB"/>
  </w:style>
  <w:style w:type="paragraph" w:styleId="Cabealho">
    <w:name w:val="header"/>
    <w:basedOn w:val="Normal"/>
    <w:link w:val="CabealhoChar"/>
    <w:uiPriority w:val="99"/>
    <w:semiHidden/>
    <w:unhideWhenUsed/>
    <w:rsid w:val="00E148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483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148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483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CEE8F-D407-4E9E-B0E0-BD87B2E2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Danieli</cp:lastModifiedBy>
  <cp:revision>4</cp:revision>
  <cp:lastPrinted>2017-03-13T14:00:00Z</cp:lastPrinted>
  <dcterms:created xsi:type="dcterms:W3CDTF">2017-03-10T13:14:00Z</dcterms:created>
  <dcterms:modified xsi:type="dcterms:W3CDTF">2018-10-31T13:53:00Z</dcterms:modified>
</cp:coreProperties>
</file>